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E723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CHAPTER</w:t>
      </w:r>
      <w:r w:rsidRPr="002E7233">
        <w:rPr>
          <w:rFonts w:ascii="Times New Roman" w:eastAsia="Times New Roman" w:hAnsi="Times New Roman" w:cs="Times New Roman"/>
          <w:b/>
          <w:snapToGrid w:val="0"/>
          <w:sz w:val="70"/>
          <w:szCs w:val="20"/>
        </w:rPr>
        <w:t xml:space="preserve"> 2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50"/>
          <w:szCs w:val="20"/>
        </w:rPr>
      </w:pPr>
      <w:r w:rsidRPr="002E7233">
        <w:rPr>
          <w:rFonts w:ascii="Times New Roman" w:eastAsia="Times New Roman" w:hAnsi="Times New Roman" w:cs="Times New Roman"/>
          <w:b/>
          <w:snapToGrid w:val="0"/>
          <w:sz w:val="50"/>
          <w:szCs w:val="20"/>
        </w:rPr>
        <w:t>Neuroscience and Behavior</w:t>
      </w:r>
    </w:p>
    <w:p w:rsidR="00571C50" w:rsidRDefault="00571C50"/>
    <w:p w:rsidR="002E7233" w:rsidRDefault="002E7233"/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>1.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The endocrine system consists of: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glial cells.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neural networks.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interneurons.</w:t>
      </w:r>
    </w:p>
    <w:p w:rsid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glands.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Hormones are the chemical messengers of the: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cerebral cortex.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autonomic nervous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endocrine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The ovaries in females and the testes in males are part of the: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endocrine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sympathetic nervous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central nervous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Endocrine glands secrete hormones directly into: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synaptic gaps.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the bloodstream.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the limbic system.</w:t>
      </w:r>
    </w:p>
    <w:p w:rsidR="002E7233" w:rsidRP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sensory neurons.</w:t>
      </w:r>
    </w:p>
    <w:p w:rsidR="002E7233" w:rsidRDefault="002E7233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E723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2E723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E7233">
        <w:rPr>
          <w:rFonts w:ascii="Times New Roman" w:eastAsia="Times New Roman" w:hAnsi="Times New Roman" w:cs="Times New Roman"/>
          <w:snapToGrid w:val="0"/>
          <w:szCs w:val="20"/>
        </w:rPr>
        <w:tab/>
        <w:t>interneurons.</w:t>
      </w:r>
    </w:p>
    <w:p w:rsidR="00533831" w:rsidRDefault="00533831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5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An amplified recording of the waves of electrical activity that sweep across the surface of the brain is called </w:t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a(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n):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CT scan.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EEG.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PET scan.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MRI.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>6.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In order to identify which of Lucy’s brain areas was most active when she talked, neuroscientists gave her a temporarily radioactive form of glucose and </w:t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a(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n):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CT scan.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PET scan.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EEG.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MRI.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7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In terms of brain evolution, the sequence of brain regions from oldest to 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newest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 xml:space="preserve"> is: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limbic system; brainstem; cerebral cortex.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brainstem; cerebral cortex; limbic system.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limbic system; cerebral cortex; brainstem.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brainstem; limbic system; cerebral cortex.</w:t>
      </w:r>
    </w:p>
    <w:p w:rsidR="00533831" w:rsidRPr="00533831" w:rsidRDefault="00533831" w:rsidP="00533831">
      <w:pPr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8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The part of the brainstem that controls heartbeat and breathing is called the: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cerebellum.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medulla.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thalamus.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9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The reticular formation is located in the: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brainstem.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somatosensory cortex.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motor cortex.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10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Which brain structure receives information from all the senses except smell?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hippocampus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amygdala</w:t>
      </w: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angular </w:t>
      </w:r>
      <w:proofErr w:type="spell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gyrus</w:t>
      </w:r>
      <w:proofErr w:type="spellEnd"/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3383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53383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33831">
        <w:rPr>
          <w:rFonts w:ascii="Times New Roman" w:eastAsia="Times New Roman" w:hAnsi="Times New Roman" w:cs="Times New Roman"/>
          <w:snapToGrid w:val="0"/>
          <w:szCs w:val="20"/>
        </w:rPr>
        <w:tab/>
        <w:t>thalamus</w:t>
      </w: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11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The brain structure that provides a major link between the nervous system and the hormone system is the: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cerebellum.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amygdala.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hypothalamus.</w:t>
      </w:r>
    </w:p>
    <w:p w:rsid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medulla.</w:t>
      </w:r>
    </w:p>
    <w:p w:rsid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12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Addictive drug cravings are likely to be associated with reward centers in the: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thalamus.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cerebellum.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51619E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angular </w:t>
      </w:r>
      <w:proofErr w:type="spellStart"/>
      <w:r w:rsidRPr="0051619E">
        <w:rPr>
          <w:rFonts w:ascii="Times New Roman" w:eastAsia="Times New Roman" w:hAnsi="Times New Roman" w:cs="Times New Roman"/>
          <w:snapToGrid w:val="0"/>
          <w:szCs w:val="20"/>
        </w:rPr>
        <w:t>gyrus</w:t>
      </w:r>
      <w:proofErr w:type="spellEnd"/>
      <w:r w:rsidRPr="0051619E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13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Which lobes of the brain receive the input that enables you to feel someone scratching your back?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parietal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temporal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occipital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frontal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4.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Auditory stimulation is first processed in the ________ lobes.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occipital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temporal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frontal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parietal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5.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occipital lobes are to ________ as the temporal lobes are to ________.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hearing; sensing movement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seeing; sensing touch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sensing pleasure; sensing pain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seeing; hearing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speaking; hearing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1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6.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sense of hearing is to the ________ lobes as the sense of touch is to the ________ lobes.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frontal; occipital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temporal; parietal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parietal; temporal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occipital; frontal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7.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motor cortex is located in the ________ lobes.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occipital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temporal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frontal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parietal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18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sensory cortex is most critical for our sense of: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taste.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sight.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hearing.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touch.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smell.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19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association areas are located in the: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spinal cord.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brainstem.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thalamus.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cerebral cortex.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20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The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 xml:space="preserve"> most extensive regions of the brain, which enable judging and planning, are called the: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projection areas.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sensory areas.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temporal lobes.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association areas.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21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part of the left frontal lobe that directs the muscle movements involved in speech is known as: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Wernicke’s area.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spell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Broca’s</w:t>
      </w:r>
      <w:proofErr w:type="spellEnd"/>
      <w:r w:rsidRPr="004A7F47">
        <w:rPr>
          <w:rFonts w:ascii="Times New Roman" w:eastAsia="Times New Roman" w:hAnsi="Times New Roman" w:cs="Times New Roman"/>
          <w:snapToGrid w:val="0"/>
          <w:szCs w:val="20"/>
        </w:rPr>
        <w:t xml:space="preserve"> area.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amygdala.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the angular </w:t>
      </w:r>
      <w:proofErr w:type="spell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gyrus</w:t>
      </w:r>
      <w:proofErr w:type="spell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reticular formation.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22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Wernicke’s area is located in the left ________ lobe.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parietal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occipital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temporal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frontal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23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After Paul’s serious snow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noBreakHyphen/>
        <w:t>skiing accident, doctors detected damage to his temporal lobe in Wernicke’s area. Because of the damage, Paul is most likely to experience difficulty in: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remembering past events.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pronouncing words correctly.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understanding what others are saying.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recognizing familiar faces.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24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The capacity of one brain area to take over the functions of another damaged brain area is known as brain: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tomography.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phrenology.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spell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hemispherectomy</w:t>
      </w:r>
      <w:proofErr w:type="spell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aphasia.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plasticity.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25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Neural regulation of a child’s language functioning is transferred to the right hemisphere if speech areas in the left hemisphere are damaged. This best illustrates: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aphasia.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spell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hemispherectomy</w:t>
      </w:r>
      <w:proofErr w:type="spell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plasticity.</w:t>
      </w: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tomography.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4A7F4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4A7F4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4A7F47">
        <w:rPr>
          <w:rFonts w:ascii="Times New Roman" w:eastAsia="Times New Roman" w:hAnsi="Times New Roman" w:cs="Times New Roman"/>
          <w:snapToGrid w:val="0"/>
          <w:szCs w:val="20"/>
        </w:rPr>
        <w:tab/>
        <w:t>phrenology.</w:t>
      </w: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26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Damage to the left cerebral hemisphere is most likely to reduce a person’s 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ability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 xml:space="preserve"> to: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solve arithmetic problems.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copy drawings.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recognize faces.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recognize familiar melodies.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27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The corpus callosum is a band of neural fibers that: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enables the left hemisphere to control the right side of the body.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transmits information between the cerebral hemispheres.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controls the glands and muscles of the internal organs.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directs the muscle movements involved in speech.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28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Neurosurgeons have severed the corpus callosum in human patients in order to reduce: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aphasia.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epileptic seizures.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depression.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neural plasticity.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reward deficiency syndrome.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9.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In a recent car accident, </w:t>
      </w:r>
      <w:proofErr w:type="spell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Tamiko</w:t>
      </w:r>
      <w:proofErr w:type="spellEnd"/>
      <w:r w:rsidRPr="00347E37">
        <w:rPr>
          <w:rFonts w:ascii="Times New Roman" w:eastAsia="Times New Roman" w:hAnsi="Times New Roman" w:cs="Times New Roman"/>
          <w:snapToGrid w:val="0"/>
          <w:szCs w:val="20"/>
        </w:rPr>
        <w:t xml:space="preserve"> sustained damage to his right cerebral hemisphere. This injury is most likely to reduce </w:t>
      </w:r>
      <w:proofErr w:type="spell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Tamiko’s</w:t>
      </w:r>
      <w:proofErr w:type="spellEnd"/>
      <w:r w:rsidRPr="00347E37">
        <w:rPr>
          <w:rFonts w:ascii="Times New Roman" w:eastAsia="Times New Roman" w:hAnsi="Times New Roman" w:cs="Times New Roman"/>
          <w:snapToGrid w:val="0"/>
          <w:szCs w:val="20"/>
        </w:rPr>
        <w:t xml:space="preserve"> ability to: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facially express emotions.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solve arithmetic problems.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understand simple verbal requests.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process information in an orderly sequence.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30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Research on left-handedness suggests that: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genes or prenatal factors play a role in handedness.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a greater proportion of women than men are left-handed.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left-handers generally demonstrate less artistic competence than right-handers.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most left-handers process language primarily in their right hemisphere.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31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The brain research technique that involves monitoring the brain’s usage of glucose is called (in abbreviated form) the: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PET scan.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CT scan.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EEG.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MRI.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32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The technique that uses magnetic fields and radio waves to produce computer images of structures within the brain is called: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the EEG.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a CT scan.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a PET scan.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MRI.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>33.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Jessica experienced difficulty keeping her balance after receiving a blow to the back of her head. It is likely that she injured her: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medulla.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thalamus.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hypothalamus.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cerebellum.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cerebrum.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>34.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Though there is no single “control center” for emotions, their regulation is primarily attributed to the brain region known as the: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brainstem.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cerebral cortex.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35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The visual cortex is located in the: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occipital lobe.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temporal lobe.</w:t>
      </w: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frontal lobe.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47E37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47E37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47E37">
        <w:rPr>
          <w:rFonts w:ascii="Times New Roman" w:eastAsia="Times New Roman" w:hAnsi="Times New Roman" w:cs="Times New Roman"/>
          <w:snapToGrid w:val="0"/>
          <w:szCs w:val="20"/>
        </w:rPr>
        <w:tab/>
        <w:t>parietal lobe.</w:t>
      </w:r>
    </w:p>
    <w:p w:rsid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36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Cortical areas that are not primarily concerned with sensory, motor, or language functions are: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called projection areas.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called association areas.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located mostly in the parietal lobe.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located mostly in the temporal lobe.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37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Following a gunshot wound to his head, Jack became more uninhibited, irritable, and profane. It is likely that his personality change was the result of injury to his: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parietal lobe.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temporal lobe.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occipital lobe.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frontal lobe.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endocrine system.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38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Damage to ________ will usually cause a person to lose the ability to comprehend language.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the angular </w:t>
      </w:r>
      <w:proofErr w:type="spell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gyrus</w:t>
      </w:r>
      <w:proofErr w:type="spellEnd"/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spell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Broca’s</w:t>
      </w:r>
      <w:proofErr w:type="spellEnd"/>
      <w:r w:rsidRPr="00A27561">
        <w:rPr>
          <w:rFonts w:ascii="Times New Roman" w:eastAsia="Times New Roman" w:hAnsi="Times New Roman" w:cs="Times New Roman"/>
          <w:snapToGrid w:val="0"/>
          <w:szCs w:val="20"/>
        </w:rPr>
        <w:t xml:space="preserve"> area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Wernicke’s area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frontal lobe association areas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39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The nerve fibers that enable communication between the right and left cerebral hemispheres and that have been severed in split-brain patients form a structure called the: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reticular formation.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association areas.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corpus callosum.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parietal lobes.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limbic system.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40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is typically controlled by the right hemisphere?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language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learned voluntary movements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arithmetic reasoning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perceptual tasks</w:t>
      </w:r>
    </w:p>
    <w:p w:rsidR="00A27561" w:rsidRPr="00A27561" w:rsidRDefault="00A27561" w:rsidP="0023523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bookmarkStart w:id="0" w:name="_GoBack"/>
      <w:bookmarkEnd w:id="0"/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41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Chemical messengers produced by endocrine glands are called: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agonists.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neurotransmitters.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hormones.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enzymes.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42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The gland that regulates body growth is the: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adrenal.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thyroid.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hypothalamus.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pituitary.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hyperthyroid.</w:t>
      </w:r>
    </w:p>
    <w:p w:rsid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43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Epinephrine and norepinephrine are _______</w:t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_  that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 xml:space="preserve"> are released by the ________ gland.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neurotransmitters; pituitary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hormones; pituitary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neurotransmitters; adrenal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hormones; adrenal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A27561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A27561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A27561">
        <w:rPr>
          <w:rFonts w:ascii="Times New Roman" w:eastAsia="Times New Roman" w:hAnsi="Times New Roman" w:cs="Times New Roman"/>
          <w:snapToGrid w:val="0"/>
          <w:szCs w:val="20"/>
        </w:rPr>
        <w:tab/>
        <w:t>hormones; thyroid</w:t>
      </w: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A27561" w:rsidRPr="00A27561" w:rsidRDefault="00A27561" w:rsidP="00A2756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47E37" w:rsidRPr="00347E37" w:rsidRDefault="00347E37" w:rsidP="00347E3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4A7F47" w:rsidRPr="004A7F47" w:rsidRDefault="004A7F47" w:rsidP="004A7F47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1619E" w:rsidRPr="0051619E" w:rsidRDefault="0051619E" w:rsidP="0051619E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533831" w:rsidRDefault="00533831" w:rsidP="00533831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533831" w:rsidRPr="002E7233" w:rsidRDefault="00533831" w:rsidP="002E723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2E7233" w:rsidRDefault="002E7233"/>
    <w:sectPr w:rsidR="002E7233" w:rsidSect="002E72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3"/>
    <w:rsid w:val="00235232"/>
    <w:rsid w:val="002E7233"/>
    <w:rsid w:val="00347E37"/>
    <w:rsid w:val="004A7F47"/>
    <w:rsid w:val="0051619E"/>
    <w:rsid w:val="00533831"/>
    <w:rsid w:val="00571C50"/>
    <w:rsid w:val="00A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8C70-DA57-46A5-A548-E399C49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Hults, Kylie</dc:creator>
  <cp:keywords/>
  <dc:description/>
  <cp:lastModifiedBy>Hults, Kylie</cp:lastModifiedBy>
  <cp:revision>3</cp:revision>
  <dcterms:created xsi:type="dcterms:W3CDTF">2014-09-22T11:34:00Z</dcterms:created>
  <dcterms:modified xsi:type="dcterms:W3CDTF">2014-09-22T12:59:00Z</dcterms:modified>
</cp:coreProperties>
</file>